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6787F" w14:textId="77777777" w:rsidR="00621DFE" w:rsidRPr="00344EEE" w:rsidRDefault="00621DFE" w:rsidP="00FF02D8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bookmarkStart w:id="0" w:name="_Hlk112965711"/>
    </w:p>
    <w:p w14:paraId="7DE96165" w14:textId="3CF94076" w:rsidR="00621DFE" w:rsidRPr="00344EEE" w:rsidRDefault="00621DFE" w:rsidP="00FF02D8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r w:rsidRPr="00B23DA6">
        <w:rPr>
          <w:rFonts w:ascii="Segoe UI" w:hAnsi="Segoe UI" w:cs="Segoe UI"/>
          <w:b/>
          <w:sz w:val="24"/>
          <w:szCs w:val="24"/>
        </w:rPr>
        <w:t xml:space="preserve">PŘÍLOHA Č. </w:t>
      </w:r>
      <w:r w:rsidR="00E1050F">
        <w:rPr>
          <w:rFonts w:ascii="Segoe UI" w:hAnsi="Segoe UI" w:cs="Segoe UI"/>
          <w:b/>
          <w:sz w:val="24"/>
          <w:szCs w:val="24"/>
        </w:rPr>
        <w:t>1</w:t>
      </w:r>
      <w:r w:rsidRPr="00B23DA6">
        <w:rPr>
          <w:rFonts w:ascii="Segoe UI" w:hAnsi="Segoe UI" w:cs="Segoe UI"/>
          <w:b/>
          <w:sz w:val="24"/>
          <w:szCs w:val="24"/>
        </w:rPr>
        <w:t xml:space="preserve"> </w:t>
      </w:r>
      <w:r w:rsidR="00E1050F">
        <w:rPr>
          <w:rFonts w:ascii="Segoe UI" w:hAnsi="Segoe UI" w:cs="Segoe UI"/>
          <w:b/>
          <w:sz w:val="24"/>
          <w:szCs w:val="24"/>
        </w:rPr>
        <w:t>KVALIFIKAČNÍ</w:t>
      </w:r>
      <w:r w:rsidR="00524E2A">
        <w:rPr>
          <w:rFonts w:ascii="Segoe UI" w:hAnsi="Segoe UI" w:cs="Segoe UI"/>
          <w:b/>
          <w:sz w:val="24"/>
          <w:szCs w:val="24"/>
        </w:rPr>
        <w:t xml:space="preserve"> </w:t>
      </w:r>
      <w:proofErr w:type="gramStart"/>
      <w:r>
        <w:rPr>
          <w:rFonts w:ascii="Segoe UI" w:hAnsi="Segoe UI" w:cs="Segoe UI"/>
          <w:b/>
          <w:sz w:val="24"/>
          <w:szCs w:val="24"/>
        </w:rPr>
        <w:t>D</w:t>
      </w:r>
      <w:r w:rsidR="00524E2A">
        <w:rPr>
          <w:rFonts w:ascii="Segoe UI" w:hAnsi="Segoe UI" w:cs="Segoe UI"/>
          <w:b/>
          <w:sz w:val="24"/>
          <w:szCs w:val="24"/>
        </w:rPr>
        <w:t>OKUMENTACE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 w:rsidR="002B6CC2">
        <w:rPr>
          <w:rFonts w:ascii="Segoe UI" w:hAnsi="Segoe UI" w:cs="Segoe UI"/>
          <w:b/>
          <w:sz w:val="24"/>
          <w:szCs w:val="24"/>
        </w:rPr>
        <w:t xml:space="preserve">- </w:t>
      </w:r>
      <w:r w:rsidR="00524E2A">
        <w:rPr>
          <w:rFonts w:ascii="Segoe UI" w:hAnsi="Segoe UI" w:cs="Segoe UI"/>
          <w:b/>
          <w:sz w:val="24"/>
          <w:szCs w:val="24"/>
        </w:rPr>
        <w:t>VZOR</w:t>
      </w:r>
      <w:proofErr w:type="gramEnd"/>
      <w:r w:rsidR="00524E2A"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>ČESTNÉ</w:t>
      </w:r>
      <w:r w:rsidR="00524E2A">
        <w:rPr>
          <w:rFonts w:ascii="Segoe UI" w:hAnsi="Segoe UI" w:cs="Segoe UI"/>
          <w:b/>
          <w:sz w:val="24"/>
          <w:szCs w:val="24"/>
        </w:rPr>
        <w:t>HO</w:t>
      </w:r>
      <w:r>
        <w:rPr>
          <w:rFonts w:ascii="Segoe UI" w:hAnsi="Segoe UI" w:cs="Segoe UI"/>
          <w:b/>
          <w:sz w:val="24"/>
          <w:szCs w:val="24"/>
        </w:rPr>
        <w:t xml:space="preserve"> PROHLÁŠENÍ O SPLNĚNÍ </w:t>
      </w:r>
      <w:r w:rsidR="00F71838">
        <w:rPr>
          <w:rFonts w:ascii="Segoe UI" w:hAnsi="Segoe UI" w:cs="Segoe UI"/>
          <w:b/>
          <w:sz w:val="24"/>
          <w:szCs w:val="24"/>
        </w:rPr>
        <w:t xml:space="preserve">NĚKTERÝCH PODMÍNEK </w:t>
      </w:r>
      <w:r>
        <w:rPr>
          <w:rFonts w:ascii="Segoe UI" w:hAnsi="Segoe UI" w:cs="Segoe UI"/>
          <w:b/>
          <w:sz w:val="24"/>
          <w:szCs w:val="24"/>
        </w:rPr>
        <w:t>ZÁKLADNÍ ZPŮSOBILOSTI</w:t>
      </w:r>
    </w:p>
    <w:p w14:paraId="7D4A67E8" w14:textId="77777777" w:rsidR="00621DFE" w:rsidRPr="00344EEE" w:rsidRDefault="00621DFE" w:rsidP="00FF02D8">
      <w:pPr>
        <w:shd w:val="clear" w:color="auto" w:fill="F79646"/>
        <w:suppressAutoHyphens/>
        <w:jc w:val="center"/>
        <w:rPr>
          <w:rFonts w:ascii="Segoe UI" w:hAnsi="Segoe UI" w:cs="Segoe UI"/>
          <w:bCs/>
          <w:sz w:val="24"/>
        </w:rPr>
      </w:pPr>
    </w:p>
    <w:p w14:paraId="2A81382D" w14:textId="784D678C" w:rsidR="00621DFE" w:rsidRPr="00CC0080" w:rsidRDefault="00621DFE" w:rsidP="00621DFE">
      <w:pPr>
        <w:spacing w:before="220" w:line="280" w:lineRule="atLeast"/>
        <w:jc w:val="both"/>
        <w:rPr>
          <w:rFonts w:ascii="Segoe UI" w:hAnsi="Segoe UI" w:cs="Segoe UI"/>
          <w:sz w:val="22"/>
          <w:szCs w:val="22"/>
        </w:rPr>
      </w:pPr>
      <w:bookmarkStart w:id="1" w:name="_Hlk112964273"/>
      <w:bookmarkStart w:id="2" w:name="_Hlk112965618"/>
      <w:r w:rsidRPr="00CC0080">
        <w:rPr>
          <w:rFonts w:ascii="Segoe UI" w:hAnsi="Segoe UI" w:cs="Segoe UI"/>
          <w:sz w:val="22"/>
          <w:szCs w:val="22"/>
        </w:rPr>
        <w:t xml:space="preserve">Pro účely podání </w:t>
      </w:r>
      <w:r w:rsidR="00C70303">
        <w:rPr>
          <w:rFonts w:ascii="Segoe UI" w:hAnsi="Segoe UI" w:cs="Segoe UI"/>
          <w:sz w:val="22"/>
          <w:szCs w:val="22"/>
          <w:shd w:val="clear" w:color="auto" w:fill="FFFFFF"/>
        </w:rPr>
        <w:t>žádosti o účast</w:t>
      </w:r>
      <w:r w:rsidRPr="00CC0080">
        <w:rPr>
          <w:rFonts w:ascii="Segoe UI" w:hAnsi="Segoe UI" w:cs="Segoe UI"/>
          <w:sz w:val="22"/>
          <w:szCs w:val="22"/>
          <w:shd w:val="clear" w:color="auto" w:fill="FFFFFF"/>
        </w:rPr>
        <w:t xml:space="preserve"> do zadávacího řízení</w:t>
      </w:r>
      <w:r w:rsidRPr="00CC0080">
        <w:rPr>
          <w:rFonts w:ascii="Segoe UI" w:hAnsi="Segoe UI" w:cs="Segoe UI"/>
          <w:sz w:val="22"/>
          <w:szCs w:val="22"/>
        </w:rPr>
        <w:t xml:space="preserve"> na veřejnou zakázku s názvem </w:t>
      </w:r>
      <w:r w:rsidRPr="00CC0080">
        <w:rPr>
          <w:rFonts w:ascii="Segoe UI" w:hAnsi="Segoe UI" w:cs="Segoe UI"/>
          <w:color w:val="000000"/>
          <w:sz w:val="22"/>
          <w:szCs w:val="22"/>
        </w:rPr>
        <w:t>„</w:t>
      </w:r>
      <w:r w:rsidR="009045DF" w:rsidRPr="009045DF">
        <w:rPr>
          <w:rFonts w:ascii="Segoe UI" w:hAnsi="Segoe UI" w:cs="Segoe UI"/>
          <w:color w:val="000000"/>
          <w:sz w:val="22"/>
          <w:szCs w:val="22"/>
        </w:rPr>
        <w:t>Kalové hospodářství ČOV Brno – Modřice – Zhotovitel stavby</w:t>
      </w:r>
      <w:r w:rsidRPr="00CC0080">
        <w:rPr>
          <w:rFonts w:ascii="Segoe UI" w:hAnsi="Segoe UI" w:cs="Segoe UI"/>
          <w:color w:val="000000"/>
          <w:sz w:val="22"/>
          <w:szCs w:val="22"/>
        </w:rPr>
        <w:t xml:space="preserve">“, </w:t>
      </w:r>
      <w:r w:rsidR="00C56B2B">
        <w:rPr>
          <w:rFonts w:ascii="Segoe UI" w:hAnsi="Segoe UI" w:cs="Segoe UI"/>
          <w:color w:val="000000"/>
          <w:sz w:val="22"/>
          <w:szCs w:val="22"/>
        </w:rPr>
        <w:t xml:space="preserve">zadávanou </w:t>
      </w:r>
      <w:r w:rsidRPr="00CC0080">
        <w:rPr>
          <w:rFonts w:ascii="Segoe UI" w:hAnsi="Segoe UI" w:cs="Segoe UI"/>
          <w:color w:val="000000"/>
          <w:sz w:val="22"/>
          <w:szCs w:val="22"/>
        </w:rPr>
        <w:t>zadavatelem Brněnské vodárny a kanalizace, a.s., se sídlem Pisárecká 555/</w:t>
      </w:r>
      <w:proofErr w:type="gramStart"/>
      <w:r w:rsidRPr="00CC0080">
        <w:rPr>
          <w:rFonts w:ascii="Segoe UI" w:hAnsi="Segoe UI" w:cs="Segoe UI"/>
          <w:color w:val="000000"/>
          <w:sz w:val="22"/>
          <w:szCs w:val="22"/>
        </w:rPr>
        <w:t>1a</w:t>
      </w:r>
      <w:proofErr w:type="gramEnd"/>
      <w:r w:rsidRPr="00CC0080">
        <w:rPr>
          <w:rFonts w:ascii="Segoe UI" w:hAnsi="Segoe UI" w:cs="Segoe UI"/>
          <w:color w:val="000000"/>
          <w:sz w:val="22"/>
          <w:szCs w:val="22"/>
        </w:rPr>
        <w:t>, Pisárky, 603 00 Brno, IČO: 463 47 275</w:t>
      </w:r>
      <w:bookmarkEnd w:id="1"/>
      <w:r w:rsidRPr="00CC0080">
        <w:rPr>
          <w:rFonts w:ascii="Segoe UI" w:hAnsi="Segoe UI" w:cs="Segoe UI"/>
          <w:color w:val="000000"/>
          <w:sz w:val="22"/>
          <w:szCs w:val="22"/>
        </w:rPr>
        <w:t>,</w:t>
      </w:r>
    </w:p>
    <w:bookmarkEnd w:id="0"/>
    <w:bookmarkEnd w:id="2"/>
    <w:p w14:paraId="3A54EACB" w14:textId="77777777" w:rsidR="00621DFE" w:rsidRPr="00B72654" w:rsidRDefault="00621DFE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66C03C6B" w14:textId="77777777" w:rsidR="00621DFE" w:rsidRPr="00B72654" w:rsidRDefault="00621DFE" w:rsidP="00621DFE">
      <w:p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r>
        <w:rPr>
          <w:rFonts w:ascii="Segoe UI" w:hAnsi="Segoe UI" w:cs="Segoe UI"/>
          <w:color w:val="000000"/>
          <w:sz w:val="22"/>
          <w:szCs w:val="22"/>
          <w:u w:val="single"/>
        </w:rPr>
        <w:t>dodavatel</w:t>
      </w:r>
    </w:p>
    <w:p w14:paraId="77DACA6E" w14:textId="519F94E7" w:rsidR="00621DFE" w:rsidRPr="00B72654" w:rsidRDefault="00524E2A" w:rsidP="00621DF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  <w:sz w:val="22"/>
          <w:szCs w:val="22"/>
        </w:rPr>
      </w:pPr>
      <w:bookmarkStart w:id="3" w:name="_Hlk112966107"/>
      <w:r>
        <w:rPr>
          <w:rFonts w:ascii="Segoe UI" w:hAnsi="Segoe UI" w:cs="Segoe UI"/>
          <w:color w:val="000000"/>
          <w:sz w:val="22"/>
          <w:szCs w:val="22"/>
        </w:rPr>
        <w:t>název</w:t>
      </w:r>
      <w:bookmarkEnd w:id="3"/>
      <w:r w:rsidR="00621DFE" w:rsidRPr="00B72654">
        <w:rPr>
          <w:rFonts w:ascii="Segoe UI" w:hAnsi="Segoe UI" w:cs="Segoe UI"/>
          <w:color w:val="000000"/>
          <w:sz w:val="22"/>
          <w:szCs w:val="22"/>
        </w:rPr>
        <w:t>:</w:t>
      </w:r>
      <w:r w:rsidR="00621DFE" w:rsidRPr="00B72654"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 w:rsidR="00621DFE" w:rsidRPr="00B72654">
        <w:rPr>
          <w:rFonts w:ascii="Segoe UI" w:hAnsi="Segoe UI" w:cs="Segoe UI"/>
          <w:i/>
          <w:color w:val="000000"/>
          <w:sz w:val="22"/>
          <w:szCs w:val="22"/>
        </w:rPr>
        <w:t xml:space="preserve"> </w:t>
      </w:r>
      <w:r w:rsidR="00621DFE"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1F94DDF1" w14:textId="0AF6FE1A" w:rsidR="00621DFE" w:rsidRPr="00B72654" w:rsidRDefault="00621DFE" w:rsidP="00621DF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se sídlem: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D132352" w14:textId="77777777" w:rsidR="00621DFE" w:rsidRPr="00B72654" w:rsidRDefault="00621DFE" w:rsidP="00621DF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IČO: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4C5F71D0" w14:textId="26B948E2" w:rsidR="00621DFE" w:rsidRPr="00B72654" w:rsidRDefault="00621DFE" w:rsidP="00621DF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vedeném: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color w:val="000000"/>
          <w:sz w:val="22"/>
          <w:szCs w:val="22"/>
        </w:rPr>
        <w:t>,</w:t>
      </w:r>
      <w:r w:rsidR="00524E2A"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 w:rsidR="00524E2A"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 w:rsidR="00524E2A">
        <w:rPr>
          <w:rFonts w:ascii="Segoe UI" w:hAnsi="Segoe UI" w:cs="Segoe UI"/>
          <w:color w:val="000000"/>
          <w:sz w:val="22"/>
          <w:szCs w:val="22"/>
        </w:rPr>
        <w:t xml:space="preserve">. zn.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049E0EE2" w14:textId="53373AC2" w:rsidR="00621DFE" w:rsidRPr="00056D05" w:rsidRDefault="00621DFE" w:rsidP="00621DFE">
      <w:pPr>
        <w:autoSpaceDE w:val="0"/>
        <w:autoSpaceDN w:val="0"/>
        <w:adjustRightInd w:val="0"/>
        <w:spacing w:after="24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zastoupen</w:t>
      </w:r>
      <w:r w:rsidR="00524E2A">
        <w:rPr>
          <w:rFonts w:ascii="Segoe UI" w:hAnsi="Segoe UI" w:cs="Segoe UI"/>
          <w:color w:val="000000"/>
          <w:sz w:val="22"/>
          <w:szCs w:val="22"/>
        </w:rPr>
        <w:t>ý</w:t>
      </w:r>
      <w:r w:rsidRPr="00B72654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proofErr w:type="gramStart"/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 </w:t>
      </w:r>
      <w:r w:rsidRPr="00B72654">
        <w:rPr>
          <w:rFonts w:ascii="Segoe UI" w:hAnsi="Segoe UI" w:cs="Segoe UI"/>
          <w:sz w:val="22"/>
          <w:szCs w:val="22"/>
          <w:highlight w:val="yellow"/>
        </w:rPr>
        <w:t>[</w:t>
      </w:r>
      <w:proofErr w:type="gramEnd"/>
      <w:r w:rsidRPr="00B72654">
        <w:rPr>
          <w:rFonts w:ascii="Segoe UI" w:hAnsi="Segoe UI" w:cs="Segoe UI"/>
          <w:sz w:val="22"/>
          <w:szCs w:val="22"/>
          <w:highlight w:val="yellow"/>
        </w:rPr>
        <w:t>doplní účastník]</w:t>
      </w:r>
      <w:r w:rsidRPr="00B72654">
        <w:rPr>
          <w:rFonts w:ascii="Segoe UI" w:hAnsi="Segoe UI" w:cs="Segoe UI"/>
          <w:i/>
          <w:iCs/>
          <w:sz w:val="22"/>
          <w:szCs w:val="22"/>
        </w:rPr>
        <w:t xml:space="preserve"> </w:t>
      </w:r>
    </w:p>
    <w:p w14:paraId="3EADB12B" w14:textId="77777777" w:rsidR="00621DFE" w:rsidRPr="00B72654" w:rsidRDefault="00621DFE" w:rsidP="00621DFE">
      <w:pPr>
        <w:autoSpaceDE w:val="0"/>
        <w:autoSpaceDN w:val="0"/>
        <w:adjustRightInd w:val="0"/>
        <w:spacing w:before="120" w:after="20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r>
        <w:rPr>
          <w:rFonts w:ascii="Segoe UI" w:hAnsi="Segoe UI" w:cs="Segoe UI"/>
          <w:color w:val="000000"/>
          <w:sz w:val="22"/>
          <w:szCs w:val="22"/>
          <w:u w:val="single"/>
        </w:rPr>
        <w:t xml:space="preserve">ve smyslu </w:t>
      </w:r>
      <w:proofErr w:type="spellStart"/>
      <w:r>
        <w:rPr>
          <w:rFonts w:ascii="Segoe UI" w:hAnsi="Segoe UI" w:cs="Segoe UI"/>
          <w:color w:val="000000"/>
          <w:sz w:val="22"/>
          <w:szCs w:val="22"/>
          <w:u w:val="single"/>
        </w:rPr>
        <w:t>ust</w:t>
      </w:r>
      <w:proofErr w:type="spellEnd"/>
      <w:r>
        <w:rPr>
          <w:rFonts w:ascii="Segoe UI" w:hAnsi="Segoe UI" w:cs="Segoe UI"/>
          <w:color w:val="000000"/>
          <w:sz w:val="22"/>
          <w:szCs w:val="22"/>
          <w:u w:val="single"/>
        </w:rPr>
        <w:t xml:space="preserve">. § 74 </w:t>
      </w:r>
      <w:r w:rsidRPr="00F005EE">
        <w:rPr>
          <w:rFonts w:ascii="Segoe UI" w:hAnsi="Segoe UI" w:cs="Segoe UI"/>
          <w:color w:val="000000"/>
          <w:sz w:val="22"/>
          <w:szCs w:val="22"/>
          <w:u w:val="single"/>
        </w:rPr>
        <w:t>zákon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>a</w:t>
      </w:r>
      <w:r w:rsidRPr="00F005EE">
        <w:rPr>
          <w:rFonts w:ascii="Segoe UI" w:hAnsi="Segoe UI" w:cs="Segoe UI"/>
          <w:color w:val="000000"/>
          <w:sz w:val="22"/>
          <w:szCs w:val="22"/>
          <w:u w:val="single"/>
        </w:rPr>
        <w:t xml:space="preserve"> č. 134/2016 Sb., o zadávání veřejných zakázek, ve znění pozdějších předpisů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 xml:space="preserve"> (dále jen „</w:t>
      </w:r>
      <w:r w:rsidRPr="00F005EE">
        <w:rPr>
          <w:rFonts w:ascii="Segoe UI" w:hAnsi="Segoe UI" w:cs="Segoe UI"/>
          <w:i/>
          <w:iCs/>
          <w:color w:val="000000"/>
          <w:sz w:val="22"/>
          <w:szCs w:val="22"/>
          <w:u w:val="single"/>
        </w:rPr>
        <w:t>ZZVZ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>“),</w:t>
      </w:r>
      <w:r w:rsidRPr="00F005EE">
        <w:rPr>
          <w:rFonts w:ascii="Segoe UI" w:hAnsi="Segoe UI" w:cs="Segoe UI"/>
          <w:color w:val="000000"/>
          <w:sz w:val="22"/>
          <w:szCs w:val="22"/>
          <w:u w:val="single"/>
        </w:rPr>
        <w:t xml:space="preserve"> </w:t>
      </w:r>
      <w:r w:rsidRPr="00B72654">
        <w:rPr>
          <w:rFonts w:ascii="Segoe UI" w:hAnsi="Segoe UI" w:cs="Segoe UI"/>
          <w:color w:val="000000"/>
          <w:sz w:val="22"/>
          <w:szCs w:val="22"/>
          <w:u w:val="single"/>
        </w:rPr>
        <w:t>čestně prohlašuje, že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>:</w:t>
      </w:r>
    </w:p>
    <w:p w14:paraId="4F865615" w14:textId="643A8C2B" w:rsidR="00621DFE" w:rsidRPr="00B72654" w:rsidRDefault="00621DFE" w:rsidP="00646623">
      <w:pPr>
        <w:autoSpaceDE w:val="0"/>
        <w:autoSpaceDN w:val="0"/>
        <w:adjustRightInd w:val="0"/>
        <w:spacing w:after="120" w:line="280" w:lineRule="atLeast"/>
        <w:ind w:left="705" w:hanging="345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a)</w:t>
      </w:r>
      <w:r>
        <w:rPr>
          <w:rFonts w:ascii="Segoe UI" w:hAnsi="Segoe UI" w:cs="Segoe UI"/>
          <w:sz w:val="22"/>
          <w:szCs w:val="22"/>
        </w:rPr>
        <w:tab/>
      </w:r>
      <w:r w:rsidR="00867B3F">
        <w:rPr>
          <w:rFonts w:ascii="Segoe UI" w:hAnsi="Segoe UI" w:cs="Segoe UI"/>
          <w:sz w:val="22"/>
          <w:szCs w:val="22"/>
        </w:rPr>
        <w:t>n</w:t>
      </w:r>
      <w:r w:rsidRPr="00B72654">
        <w:rPr>
          <w:rFonts w:ascii="Segoe UI" w:hAnsi="Segoe UI" w:cs="Segoe UI"/>
          <w:sz w:val="22"/>
          <w:szCs w:val="22"/>
        </w:rPr>
        <w:t>emá v České republice nebo v zemi svého sídla v evidenci daní zachycen splatný daňový nedoplatek</w:t>
      </w:r>
      <w:r w:rsidR="00867B3F" w:rsidRPr="00867B3F">
        <w:t xml:space="preserve"> </w:t>
      </w:r>
      <w:r w:rsidR="00867B3F" w:rsidRPr="00867B3F">
        <w:rPr>
          <w:rFonts w:ascii="Segoe UI" w:hAnsi="Segoe UI" w:cs="Segoe UI"/>
          <w:sz w:val="22"/>
          <w:szCs w:val="22"/>
        </w:rPr>
        <w:t>ve vztahu ke spotřební dani</w:t>
      </w:r>
      <w:r w:rsidRPr="00B72654">
        <w:rPr>
          <w:rFonts w:ascii="Segoe UI" w:hAnsi="Segoe UI" w:cs="Segoe UI"/>
          <w:sz w:val="22"/>
          <w:szCs w:val="22"/>
        </w:rPr>
        <w:t xml:space="preserve">; </w:t>
      </w:r>
    </w:p>
    <w:p w14:paraId="6FA13B71" w14:textId="4C8A6862" w:rsidR="00621DFE" w:rsidRPr="00B72654" w:rsidRDefault="00867B3F" w:rsidP="00621DFE">
      <w:pPr>
        <w:autoSpaceDE w:val="0"/>
        <w:autoSpaceDN w:val="0"/>
        <w:adjustRightInd w:val="0"/>
        <w:spacing w:before="120" w:line="280" w:lineRule="atLeast"/>
        <w:ind w:left="702" w:hanging="345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</w:t>
      </w:r>
      <w:r w:rsidR="00621DFE">
        <w:rPr>
          <w:rFonts w:ascii="Segoe UI" w:hAnsi="Segoe UI" w:cs="Segoe UI"/>
          <w:sz w:val="22"/>
          <w:szCs w:val="22"/>
        </w:rPr>
        <w:t>)</w:t>
      </w:r>
      <w:r w:rsidR="00621DFE">
        <w:rPr>
          <w:rFonts w:ascii="Segoe UI" w:hAnsi="Segoe UI" w:cs="Segoe UI"/>
          <w:sz w:val="22"/>
          <w:szCs w:val="22"/>
        </w:rPr>
        <w:tab/>
      </w:r>
      <w:r w:rsidR="00621DFE" w:rsidRPr="00B72654">
        <w:rPr>
          <w:rFonts w:ascii="Segoe UI" w:hAnsi="Segoe UI" w:cs="Segoe UI"/>
          <w:sz w:val="22"/>
          <w:szCs w:val="22"/>
        </w:rPr>
        <w:t>nemá v České republice nebo v</w:t>
      </w:r>
      <w:r w:rsidR="00465916">
        <w:rPr>
          <w:rFonts w:ascii="Segoe UI" w:hAnsi="Segoe UI" w:cs="Segoe UI"/>
          <w:sz w:val="22"/>
          <w:szCs w:val="22"/>
        </w:rPr>
        <w:t> </w:t>
      </w:r>
      <w:r w:rsidR="00621DFE" w:rsidRPr="00B72654">
        <w:rPr>
          <w:rFonts w:ascii="Segoe UI" w:hAnsi="Segoe UI" w:cs="Segoe UI"/>
          <w:sz w:val="22"/>
          <w:szCs w:val="22"/>
        </w:rPr>
        <w:t>zemi svého sídla splatný nedoplatek na pojistném nebo na penále na veřejné zdravotní pojištění;</w:t>
      </w:r>
      <w:r w:rsidR="00621DFE" w:rsidRPr="00B72654">
        <w:rPr>
          <w:rFonts w:ascii="Segoe UI" w:hAnsi="Segoe UI" w:cs="Segoe UI"/>
          <w:color w:val="000000"/>
          <w:sz w:val="22"/>
          <w:szCs w:val="22"/>
        </w:rPr>
        <w:t xml:space="preserve"> </w:t>
      </w:r>
    </w:p>
    <w:p w14:paraId="18EA3D1F" w14:textId="3DDF5172" w:rsidR="00621DFE" w:rsidRPr="00F005EE" w:rsidRDefault="00867B3F" w:rsidP="00867B3F">
      <w:pPr>
        <w:autoSpaceDE w:val="0"/>
        <w:autoSpaceDN w:val="0"/>
        <w:adjustRightInd w:val="0"/>
        <w:spacing w:before="120" w:line="280" w:lineRule="atLeast"/>
        <w:ind w:left="702" w:hanging="345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c</w:t>
      </w:r>
      <w:r w:rsidR="00621DFE">
        <w:rPr>
          <w:rFonts w:ascii="Segoe UI" w:hAnsi="Segoe UI" w:cs="Segoe UI"/>
          <w:color w:val="000000"/>
          <w:sz w:val="22"/>
          <w:szCs w:val="22"/>
        </w:rPr>
        <w:t>)</w:t>
      </w:r>
      <w:r w:rsidR="00621DFE">
        <w:rPr>
          <w:rFonts w:ascii="Segoe UI" w:hAnsi="Segoe UI" w:cs="Segoe UI"/>
          <w:color w:val="000000"/>
          <w:sz w:val="22"/>
          <w:szCs w:val="22"/>
        </w:rPr>
        <w:tab/>
      </w:r>
      <w:r w:rsidR="00621DFE">
        <w:rPr>
          <w:rFonts w:ascii="Segoe UI" w:hAnsi="Segoe UI" w:cs="Segoe UI"/>
          <w:color w:val="000000"/>
          <w:sz w:val="22"/>
          <w:szCs w:val="22"/>
        </w:rPr>
        <w:tab/>
      </w:r>
      <w:r w:rsidR="00621DFE" w:rsidRPr="00B72654">
        <w:rPr>
          <w:rFonts w:ascii="Segoe UI" w:hAnsi="Segoe UI" w:cs="Segoe UI"/>
          <w:sz w:val="22"/>
          <w:szCs w:val="22"/>
        </w:rPr>
        <w:t>není v</w:t>
      </w:r>
      <w:r w:rsidR="00465916">
        <w:rPr>
          <w:rFonts w:ascii="Segoe UI" w:hAnsi="Segoe UI" w:cs="Segoe UI"/>
          <w:sz w:val="22"/>
          <w:szCs w:val="22"/>
        </w:rPr>
        <w:t> </w:t>
      </w:r>
      <w:r w:rsidR="00621DFE" w:rsidRPr="00B72654">
        <w:rPr>
          <w:rFonts w:ascii="Segoe UI" w:hAnsi="Segoe UI" w:cs="Segoe UI"/>
          <w:sz w:val="22"/>
          <w:szCs w:val="22"/>
        </w:rPr>
        <w:t>likvidaci, nebylo proti němu vydáno rozhodnutí o úpadku, nebyla vůči němu nařízena nucená správa podle jiného právního předpisu nebo v</w:t>
      </w:r>
      <w:r w:rsidR="00465916">
        <w:rPr>
          <w:rFonts w:ascii="Segoe UI" w:hAnsi="Segoe UI" w:cs="Segoe UI"/>
          <w:sz w:val="22"/>
          <w:szCs w:val="22"/>
        </w:rPr>
        <w:t> </w:t>
      </w:r>
      <w:r w:rsidR="00621DFE" w:rsidRPr="00B72654">
        <w:rPr>
          <w:rFonts w:ascii="Segoe UI" w:hAnsi="Segoe UI" w:cs="Segoe UI"/>
          <w:sz w:val="22"/>
          <w:szCs w:val="22"/>
        </w:rPr>
        <w:t>obdobné situaci podle právního řádu země sídla</w:t>
      </w:r>
      <w:r w:rsidR="00621DFE">
        <w:rPr>
          <w:rFonts w:ascii="Segoe UI" w:hAnsi="Segoe UI" w:cs="Segoe UI"/>
          <w:sz w:val="22"/>
          <w:szCs w:val="22"/>
        </w:rPr>
        <w:t xml:space="preserve"> dodavatele</w:t>
      </w:r>
      <w:r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="00621DFE">
        <w:rPr>
          <w:rFonts w:ascii="Segoe UI" w:hAnsi="Segoe UI" w:cs="Segoe UI"/>
          <w:sz w:val="22"/>
          <w:szCs w:val="22"/>
        </w:rPr>
        <w:t>.</w:t>
      </w:r>
    </w:p>
    <w:p w14:paraId="6D379956" w14:textId="5482FAA5" w:rsidR="00621DFE" w:rsidRDefault="00621DFE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2DB726FE" w14:textId="30D0128D" w:rsidR="00524E2A" w:rsidRDefault="00524E2A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396469CA" w14:textId="77777777" w:rsidR="00524E2A" w:rsidRDefault="00524E2A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4B76058F" w14:textId="758CD8B6" w:rsidR="00C02BA8" w:rsidRPr="00621DFE" w:rsidRDefault="00C02BA8" w:rsidP="00621DFE">
      <w:pPr>
        <w:autoSpaceDE w:val="0"/>
        <w:autoSpaceDN w:val="0"/>
        <w:adjustRightInd w:val="0"/>
        <w:spacing w:line="280" w:lineRule="atLeast"/>
        <w:jc w:val="right"/>
        <w:rPr>
          <w:rFonts w:ascii="Segoe UI" w:hAnsi="Segoe UI" w:cs="Segoe UI"/>
          <w:i/>
          <w:color w:val="000000"/>
          <w:sz w:val="22"/>
          <w:szCs w:val="22"/>
        </w:rPr>
      </w:pPr>
    </w:p>
    <w:sectPr w:rsidR="00C02BA8" w:rsidRPr="00621DFE" w:rsidSect="009C4C9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59671" w14:textId="77777777" w:rsidR="00356959" w:rsidRDefault="00356959" w:rsidP="00621DFE">
      <w:r>
        <w:separator/>
      </w:r>
    </w:p>
  </w:endnote>
  <w:endnote w:type="continuationSeparator" w:id="0">
    <w:p w14:paraId="6C19E901" w14:textId="77777777" w:rsidR="00356959" w:rsidRDefault="00356959" w:rsidP="00621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-706952140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D8EBC29" w14:textId="31411184" w:rsidR="00C866A8" w:rsidRDefault="00C866A8">
            <w:pPr>
              <w:pStyle w:val="Zpat"/>
              <w:jc w:val="center"/>
              <w:rPr>
                <w:rFonts w:ascii="Segoe UI" w:hAnsi="Segoe UI" w:cs="Segoe UI"/>
              </w:rPr>
            </w:pPr>
            <w:r w:rsidRPr="00C866A8">
              <w:rPr>
                <w:rFonts w:ascii="Segoe UI" w:hAnsi="Segoe UI" w:cs="Segoe UI"/>
              </w:rPr>
              <w:t xml:space="preserve">Stránka 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begin"/>
            </w:r>
            <w:r w:rsidRPr="00C866A8">
              <w:rPr>
                <w:rFonts w:ascii="Segoe UI" w:hAnsi="Segoe UI" w:cs="Segoe UI"/>
                <w:b/>
                <w:bCs/>
              </w:rPr>
              <w:instrText>PAGE</w:instrText>
            </w:r>
            <w:r w:rsidRPr="00C866A8">
              <w:rPr>
                <w:rFonts w:ascii="Segoe UI" w:hAnsi="Segoe UI" w:cs="Segoe UI"/>
                <w:b/>
                <w:bCs/>
              </w:rPr>
              <w:fldChar w:fldCharType="separate"/>
            </w:r>
            <w:r w:rsidRPr="00C866A8">
              <w:rPr>
                <w:rFonts w:ascii="Segoe UI" w:hAnsi="Segoe UI" w:cs="Segoe UI"/>
                <w:b/>
                <w:bCs/>
              </w:rPr>
              <w:t>2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end"/>
            </w:r>
            <w:r w:rsidRPr="00C866A8">
              <w:rPr>
                <w:rFonts w:ascii="Segoe UI" w:hAnsi="Segoe UI" w:cs="Segoe UI"/>
              </w:rPr>
              <w:t xml:space="preserve"> z 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begin"/>
            </w:r>
            <w:r w:rsidRPr="00C866A8">
              <w:rPr>
                <w:rFonts w:ascii="Segoe UI" w:hAnsi="Segoe UI" w:cs="Segoe UI"/>
                <w:b/>
                <w:bCs/>
              </w:rPr>
              <w:instrText>NUMPAGES</w:instrText>
            </w:r>
            <w:r w:rsidRPr="00C866A8">
              <w:rPr>
                <w:rFonts w:ascii="Segoe UI" w:hAnsi="Segoe UI" w:cs="Segoe UI"/>
                <w:b/>
                <w:bCs/>
              </w:rPr>
              <w:fldChar w:fldCharType="separate"/>
            </w:r>
            <w:r w:rsidRPr="00C866A8">
              <w:rPr>
                <w:rFonts w:ascii="Segoe UI" w:hAnsi="Segoe UI" w:cs="Segoe UI"/>
                <w:b/>
                <w:bCs/>
              </w:rPr>
              <w:t>2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E98E4" w14:textId="77777777" w:rsidR="00356959" w:rsidRDefault="00356959" w:rsidP="00621DFE">
      <w:r>
        <w:separator/>
      </w:r>
    </w:p>
  </w:footnote>
  <w:footnote w:type="continuationSeparator" w:id="0">
    <w:p w14:paraId="6FEE05CF" w14:textId="77777777" w:rsidR="00356959" w:rsidRDefault="00356959" w:rsidP="00621DFE">
      <w:r>
        <w:continuationSeparator/>
      </w:r>
    </w:p>
  </w:footnote>
  <w:footnote w:id="1">
    <w:p w14:paraId="30E5849B" w14:textId="4E0583FE" w:rsidR="00867B3F" w:rsidRPr="00DC397E" w:rsidRDefault="00867B3F" w:rsidP="00064E41">
      <w:pPr>
        <w:pStyle w:val="Textpoznpodarou"/>
        <w:jc w:val="both"/>
        <w:rPr>
          <w:rFonts w:ascii="Segoe UI" w:hAnsi="Segoe UI" w:cs="Segoe UI"/>
          <w:lang w:val="cs-CZ"/>
        </w:rPr>
      </w:pPr>
      <w:r w:rsidRPr="00DC397E">
        <w:rPr>
          <w:rStyle w:val="Znakapoznpodarou"/>
          <w:rFonts w:ascii="Segoe UI" w:hAnsi="Segoe UI" w:cs="Segoe UI"/>
        </w:rPr>
        <w:footnoteRef/>
      </w:r>
      <w:r w:rsidRPr="00DC397E">
        <w:rPr>
          <w:rFonts w:ascii="Segoe UI" w:hAnsi="Segoe UI" w:cs="Segoe UI"/>
        </w:rPr>
        <w:t xml:space="preserve"> </w:t>
      </w:r>
      <w:r w:rsidR="00A32931" w:rsidRPr="00DC397E">
        <w:rPr>
          <w:rFonts w:ascii="Segoe UI" w:hAnsi="Segoe UI" w:cs="Segoe UI"/>
        </w:rPr>
        <w:t xml:space="preserve">Splnění základní způsobilosti podle § 74 </w:t>
      </w:r>
      <w:r w:rsidR="00064E41" w:rsidRPr="00DC397E">
        <w:rPr>
          <w:rFonts w:ascii="Segoe UI" w:hAnsi="Segoe UI" w:cs="Segoe UI"/>
        </w:rPr>
        <w:t>odst. 1 písm. e) ZZVZ lze prokázat čestným prohlášením</w:t>
      </w:r>
      <w:r w:rsidRPr="00DC397E">
        <w:rPr>
          <w:rFonts w:ascii="Segoe UI" w:hAnsi="Segoe UI" w:cs="Segoe UI"/>
        </w:rPr>
        <w:t xml:space="preserve"> pouze v</w:t>
      </w:r>
      <w:r w:rsidR="00EC5676" w:rsidRPr="00DC397E">
        <w:rPr>
          <w:rFonts w:ascii="Segoe UI" w:hAnsi="Segoe UI" w:cs="Segoe UI"/>
        </w:rPr>
        <w:t> </w:t>
      </w:r>
      <w:r w:rsidRPr="00DC397E">
        <w:rPr>
          <w:rFonts w:ascii="Segoe UI" w:hAnsi="Segoe UI" w:cs="Segoe UI"/>
        </w:rPr>
        <w:t>případě, že dodavatel není zapsán</w:t>
      </w:r>
      <w:r w:rsidR="00064E41" w:rsidRPr="00DC397E">
        <w:rPr>
          <w:rFonts w:ascii="Segoe UI" w:hAnsi="Segoe UI" w:cs="Segoe UI"/>
        </w:rPr>
        <w:t xml:space="preserve"> v obchodním rejstříku. V opačném případě dodavatel prokazuje předložením výpisu z obchodního rejstříku.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EA1F" w14:textId="0C05FC44" w:rsidR="00151E4A" w:rsidRDefault="00151E4A" w:rsidP="009C4C9A">
    <w:pPr>
      <w:pStyle w:val="Zhlav"/>
    </w:pPr>
  </w:p>
  <w:p w14:paraId="64C459E9" w14:textId="77777777" w:rsidR="00151E4A" w:rsidRDefault="00151E4A" w:rsidP="00151E4A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21F6" w14:textId="07AC555E" w:rsidR="009C4C9A" w:rsidRDefault="009C4C9A" w:rsidP="009C4C9A">
    <w:pPr>
      <w:pStyle w:val="Zhlav"/>
      <w:jc w:val="right"/>
    </w:pPr>
    <w:r w:rsidRPr="00A45CB4">
      <w:rPr>
        <w:noProof/>
      </w:rPr>
      <w:drawing>
        <wp:inline distT="0" distB="0" distL="0" distR="0" wp14:anchorId="26AB6C43" wp14:editId="196511B8">
          <wp:extent cx="1733550" cy="927248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53B808" w14:textId="77777777" w:rsidR="009C4C9A" w:rsidRDefault="009C4C9A" w:rsidP="009C4C9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94A42"/>
    <w:multiLevelType w:val="hybridMultilevel"/>
    <w:tmpl w:val="0F0A36BC"/>
    <w:lvl w:ilvl="0" w:tplc="77FC60DA">
      <w:start w:val="2"/>
      <w:numFmt w:val="bullet"/>
      <w:lvlText w:val="-"/>
      <w:lvlJc w:val="left"/>
      <w:pPr>
        <w:ind w:left="1776" w:hanging="360"/>
      </w:pPr>
      <w:rPr>
        <w:rFonts w:ascii="Segoe UI" w:eastAsia="Calibr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23F19DE"/>
    <w:multiLevelType w:val="hybridMultilevel"/>
    <w:tmpl w:val="B7AA6E7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4568321">
    <w:abstractNumId w:val="1"/>
  </w:num>
  <w:num w:numId="2" w16cid:durableId="1372463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A8"/>
    <w:rsid w:val="00004672"/>
    <w:rsid w:val="0003317B"/>
    <w:rsid w:val="00064E41"/>
    <w:rsid w:val="0006513B"/>
    <w:rsid w:val="0012290B"/>
    <w:rsid w:val="00151E4A"/>
    <w:rsid w:val="0017430C"/>
    <w:rsid w:val="001C625B"/>
    <w:rsid w:val="002402FD"/>
    <w:rsid w:val="002B6CC2"/>
    <w:rsid w:val="00325EFF"/>
    <w:rsid w:val="00356959"/>
    <w:rsid w:val="003622E9"/>
    <w:rsid w:val="00385926"/>
    <w:rsid w:val="00465916"/>
    <w:rsid w:val="004B192C"/>
    <w:rsid w:val="00515F7B"/>
    <w:rsid w:val="00524E2A"/>
    <w:rsid w:val="00621DFE"/>
    <w:rsid w:val="00646623"/>
    <w:rsid w:val="00683A62"/>
    <w:rsid w:val="007656DB"/>
    <w:rsid w:val="007F7012"/>
    <w:rsid w:val="00827797"/>
    <w:rsid w:val="00867B3F"/>
    <w:rsid w:val="009045DF"/>
    <w:rsid w:val="009C4C9A"/>
    <w:rsid w:val="009D674D"/>
    <w:rsid w:val="00A028EC"/>
    <w:rsid w:val="00A32931"/>
    <w:rsid w:val="00A66797"/>
    <w:rsid w:val="00AD0FE3"/>
    <w:rsid w:val="00C02BA8"/>
    <w:rsid w:val="00C376C9"/>
    <w:rsid w:val="00C56B2B"/>
    <w:rsid w:val="00C6556D"/>
    <w:rsid w:val="00C70303"/>
    <w:rsid w:val="00C80599"/>
    <w:rsid w:val="00C866A8"/>
    <w:rsid w:val="00CF5AD1"/>
    <w:rsid w:val="00D2102E"/>
    <w:rsid w:val="00DC397E"/>
    <w:rsid w:val="00E1050F"/>
    <w:rsid w:val="00EC5676"/>
    <w:rsid w:val="00EC7F90"/>
    <w:rsid w:val="00EE121E"/>
    <w:rsid w:val="00F36C13"/>
    <w:rsid w:val="00F44A79"/>
    <w:rsid w:val="00F71838"/>
    <w:rsid w:val="00FF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287A"/>
  <w15:chartTrackingRefBased/>
  <w15:docId w15:val="{5B3D2CA8-AC64-4746-91B4-66CA84E8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DF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621DFE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621DFE"/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621DFE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524E2A"/>
    <w:pPr>
      <w:spacing w:before="120"/>
      <w:ind w:left="1416"/>
      <w:jc w:val="both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524E2A"/>
    <w:rPr>
      <w:rFonts w:ascii="Calibri" w:eastAsia="Calibri" w:hAnsi="Calibri" w:cs="Arial"/>
    </w:rPr>
  </w:style>
  <w:style w:type="paragraph" w:styleId="Zhlav">
    <w:name w:val="header"/>
    <w:basedOn w:val="Normln"/>
    <w:link w:val="ZhlavChar"/>
    <w:uiPriority w:val="99"/>
    <w:unhideWhenUsed/>
    <w:rsid w:val="00C866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66A8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66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66A8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028E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402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02FD"/>
  </w:style>
  <w:style w:type="character" w:customStyle="1" w:styleId="TextkomenteChar">
    <w:name w:val="Text komentáře Char"/>
    <w:basedOn w:val="Standardnpsmoodstavce"/>
    <w:link w:val="Textkomente"/>
    <w:uiPriority w:val="99"/>
    <w:rsid w:val="002402FD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02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02FD"/>
    <w:rPr>
      <w:rFonts w:ascii="Times New Roman" w:eastAsia="SimSu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E8C54-486C-4F37-A0C3-21E246B8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David Mareš</cp:lastModifiedBy>
  <cp:revision>2</cp:revision>
  <dcterms:created xsi:type="dcterms:W3CDTF">2022-09-11T13:59:00Z</dcterms:created>
  <dcterms:modified xsi:type="dcterms:W3CDTF">2022-09-11T13:59:00Z</dcterms:modified>
</cp:coreProperties>
</file>